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38F0" w14:textId="77777777" w:rsidR="007238DE" w:rsidRDefault="007238DE">
      <w:pPr>
        <w:spacing w:after="0" w:line="240" w:lineRule="auto"/>
        <w:rPr>
          <w:rFonts w:ascii="Lora" w:eastAsia="Lora" w:hAnsi="Lora" w:cs="Lora"/>
          <w:sz w:val="24"/>
          <w:szCs w:val="24"/>
        </w:rPr>
      </w:pPr>
    </w:p>
    <w:p w14:paraId="276C2894" w14:textId="3F8BA378" w:rsidR="007238DE" w:rsidRDefault="00B34BB6">
      <w:pPr>
        <w:spacing w:after="0" w:line="240" w:lineRule="auto"/>
        <w:jc w:val="center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Audiciones cantantes líricos - Temporada 202</w:t>
      </w:r>
      <w:r w:rsidR="00293735">
        <w:rPr>
          <w:rFonts w:ascii="Lora" w:eastAsia="Lora" w:hAnsi="Lora" w:cs="Lora"/>
          <w:b/>
          <w:sz w:val="24"/>
          <w:szCs w:val="24"/>
        </w:rPr>
        <w:t>5</w:t>
      </w:r>
    </w:p>
    <w:p w14:paraId="7B5D83FD" w14:textId="7C75121A" w:rsidR="007238DE" w:rsidRDefault="00B34BB6">
      <w:pPr>
        <w:spacing w:after="0" w:line="240" w:lineRule="auto"/>
        <w:jc w:val="center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Municipal de Santiago 202</w:t>
      </w:r>
      <w:r w:rsidR="00F75CFD">
        <w:rPr>
          <w:rFonts w:ascii="Lora" w:eastAsia="Lora" w:hAnsi="Lora" w:cs="Lora"/>
          <w:b/>
          <w:sz w:val="24"/>
          <w:szCs w:val="24"/>
        </w:rPr>
        <w:t>4</w:t>
      </w:r>
    </w:p>
    <w:p w14:paraId="4D9D7307" w14:textId="77777777" w:rsidR="007238DE" w:rsidRDefault="007238DE">
      <w:pPr>
        <w:spacing w:after="0" w:line="240" w:lineRule="auto"/>
        <w:jc w:val="center"/>
        <w:rPr>
          <w:rFonts w:ascii="Lora" w:eastAsia="Lora" w:hAnsi="Lora" w:cs="Lora"/>
          <w:b/>
          <w:sz w:val="24"/>
          <w:szCs w:val="24"/>
        </w:rPr>
      </w:pPr>
    </w:p>
    <w:p w14:paraId="2C529F99" w14:textId="77777777" w:rsidR="007238DE" w:rsidRDefault="00B34BB6">
      <w:p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Se llama a concurso a cantantes líricos profesionales o personas que estén cursando estudios formales de canto lírico para formar parte de la Temporada de Ópera del Municipal de Santiago, Ópera Nacional de Chile.</w:t>
      </w:r>
    </w:p>
    <w:p w14:paraId="78C17211" w14:textId="77777777" w:rsidR="007238DE" w:rsidRDefault="007238DE">
      <w:pPr>
        <w:spacing w:after="0" w:line="240" w:lineRule="auto"/>
        <w:jc w:val="both"/>
        <w:rPr>
          <w:rFonts w:ascii="Lora" w:eastAsia="Lora" w:hAnsi="Lora" w:cs="Lora"/>
        </w:rPr>
      </w:pPr>
    </w:p>
    <w:p w14:paraId="3041ECF0" w14:textId="77777777" w:rsidR="007238DE" w:rsidRDefault="00B34BB6">
      <w:pPr>
        <w:numPr>
          <w:ilvl w:val="0"/>
          <w:numId w:val="1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Las audiciones tendrán dos etapas: una primera de selección a través de registro audiovisual y una segunda etapa presencial en el escenario del Municipal de Santiago, donde participarán sólo aquellos cantantes que pasen la primera etapa.</w:t>
      </w:r>
    </w:p>
    <w:p w14:paraId="6C2B8947" w14:textId="77777777" w:rsidR="007238DE" w:rsidRDefault="007238DE">
      <w:pPr>
        <w:spacing w:after="0" w:line="240" w:lineRule="auto"/>
        <w:ind w:left="360"/>
        <w:jc w:val="both"/>
        <w:rPr>
          <w:rFonts w:ascii="Lora" w:eastAsia="Lora" w:hAnsi="Lora" w:cs="Lora"/>
        </w:rPr>
      </w:pPr>
    </w:p>
    <w:p w14:paraId="5D3E5DAE" w14:textId="7F98698F" w:rsidR="007238DE" w:rsidRDefault="00B34BB6">
      <w:pPr>
        <w:numPr>
          <w:ilvl w:val="0"/>
          <w:numId w:val="1"/>
        </w:numPr>
        <w:spacing w:after="0" w:line="240" w:lineRule="auto"/>
        <w:jc w:val="both"/>
        <w:rPr>
          <w:rFonts w:ascii="Adobe Caslon Pro" w:eastAsia="Adobe Caslon Pro" w:hAnsi="Adobe Caslon Pro" w:cs="Adobe Caslon Pro"/>
        </w:rPr>
      </w:pPr>
      <w:r>
        <w:rPr>
          <w:rFonts w:ascii="Lora" w:eastAsia="Lora" w:hAnsi="Lora" w:cs="Lora"/>
        </w:rPr>
        <w:t xml:space="preserve">Los interesados deberán completar el </w:t>
      </w:r>
      <w:r>
        <w:rPr>
          <w:rFonts w:ascii="Lora" w:eastAsia="Lora" w:hAnsi="Lora" w:cs="Lora"/>
          <w:b/>
        </w:rPr>
        <w:t>formulario de inscripción</w:t>
      </w:r>
      <w:r>
        <w:rPr>
          <w:rFonts w:ascii="Lora" w:eastAsia="Lora" w:hAnsi="Lora" w:cs="Lora"/>
        </w:rPr>
        <w:t xml:space="preserve"> disponible en </w:t>
      </w:r>
      <w:hyperlink r:id="rId7" w:tgtFrame="_blank" w:history="1">
        <w:r w:rsidR="009C5BE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https://intranet.municipal.cl/inscripciones</w:t>
        </w:r>
      </w:hyperlink>
      <w:r>
        <w:rPr>
          <w:rFonts w:ascii="Lora" w:eastAsia="Lora" w:hAnsi="Lora" w:cs="Lora"/>
        </w:rPr>
        <w:t xml:space="preserve">. </w:t>
      </w:r>
      <w:r>
        <w:rPr>
          <w:rFonts w:ascii="Lora" w:eastAsia="Lora" w:hAnsi="Lora" w:cs="Lora"/>
          <w:b/>
        </w:rPr>
        <w:t xml:space="preserve">No se aceptarán inscripciones que se hagan por otros medios o que no contengan la ficha completa. </w:t>
      </w:r>
      <w:r>
        <w:rPr>
          <w:rFonts w:ascii="Lora" w:eastAsia="Lora" w:hAnsi="Lora" w:cs="Lora"/>
        </w:rPr>
        <w:t>La ficha debe contener la siguiente información:</w:t>
      </w:r>
    </w:p>
    <w:p w14:paraId="3C9CC3D6" w14:textId="77777777" w:rsidR="007238DE" w:rsidRDefault="007238DE">
      <w:pPr>
        <w:spacing w:after="0" w:line="240" w:lineRule="auto"/>
        <w:jc w:val="both"/>
        <w:rPr>
          <w:rFonts w:ascii="Lora" w:eastAsia="Lora" w:hAnsi="Lora" w:cs="Lora"/>
        </w:rPr>
      </w:pPr>
    </w:p>
    <w:p w14:paraId="6511CA99" w14:textId="491FE009" w:rsidR="007238DE" w:rsidRDefault="00B34BB6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Nombre completo</w:t>
      </w:r>
    </w:p>
    <w:p w14:paraId="66E2A3AB" w14:textId="5DDEFE76" w:rsidR="007B0090" w:rsidRDefault="007B0090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Fecha de nacimiento</w:t>
      </w:r>
    </w:p>
    <w:p w14:paraId="4ED4DD77" w14:textId="5E219F3C" w:rsidR="007B0090" w:rsidRDefault="007B0090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Edad</w:t>
      </w:r>
    </w:p>
    <w:p w14:paraId="7B079729" w14:textId="6F016282" w:rsidR="007238DE" w:rsidRPr="006D572A" w:rsidRDefault="006D572A" w:rsidP="006D572A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Foto </w:t>
      </w:r>
      <w:r w:rsidR="00057039">
        <w:rPr>
          <w:rFonts w:ascii="Lora" w:eastAsia="Lora" w:hAnsi="Lora" w:cs="Lora"/>
        </w:rPr>
        <w:t>C.I o Pasaporte</w:t>
      </w:r>
    </w:p>
    <w:p w14:paraId="6D3EF634" w14:textId="77777777" w:rsidR="007238DE" w:rsidRDefault="00B34BB6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Nacionalidad</w:t>
      </w:r>
    </w:p>
    <w:p w14:paraId="237821E7" w14:textId="77777777" w:rsidR="007238DE" w:rsidRDefault="00B34BB6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Lugar de residencia (país y ciudad)</w:t>
      </w:r>
    </w:p>
    <w:p w14:paraId="52B95BE1" w14:textId="77777777" w:rsidR="007238DE" w:rsidRDefault="00B34BB6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Teléfono de contacto</w:t>
      </w:r>
    </w:p>
    <w:p w14:paraId="2C06B316" w14:textId="77777777" w:rsidR="007238DE" w:rsidRDefault="00B34BB6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Correo electrónico</w:t>
      </w:r>
    </w:p>
    <w:p w14:paraId="18111F7F" w14:textId="1040754E" w:rsidR="007238DE" w:rsidRDefault="00B34BB6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Biografía y CV: </w:t>
      </w:r>
      <w:r>
        <w:rPr>
          <w:rFonts w:ascii="Lora" w:eastAsia="Lora" w:hAnsi="Lora" w:cs="Lora"/>
          <w:u w:val="single"/>
        </w:rPr>
        <w:t>máximo</w:t>
      </w:r>
      <w:r>
        <w:rPr>
          <w:rFonts w:ascii="Lora" w:eastAsia="Lora" w:hAnsi="Lora" w:cs="Lora"/>
        </w:rPr>
        <w:t xml:space="preserve"> </w:t>
      </w:r>
      <w:r w:rsidR="002D6A62">
        <w:rPr>
          <w:rFonts w:ascii="Lora" w:eastAsia="Lora" w:hAnsi="Lora" w:cs="Lora"/>
        </w:rPr>
        <w:t>2</w:t>
      </w:r>
      <w:r w:rsidR="00057039">
        <w:rPr>
          <w:rFonts w:ascii="Lora" w:eastAsia="Lora" w:hAnsi="Lora" w:cs="Lora"/>
        </w:rPr>
        <w:t>5</w:t>
      </w:r>
      <w:r>
        <w:rPr>
          <w:rFonts w:ascii="Lora" w:eastAsia="Lora" w:hAnsi="Lora" w:cs="Lora"/>
        </w:rPr>
        <w:t xml:space="preserve">0 </w:t>
      </w:r>
      <w:r w:rsidR="002D6A62">
        <w:rPr>
          <w:rFonts w:ascii="Lora" w:eastAsia="Lora" w:hAnsi="Lora" w:cs="Lora"/>
        </w:rPr>
        <w:t>palabras</w:t>
      </w:r>
      <w:r>
        <w:rPr>
          <w:rFonts w:ascii="Lora" w:eastAsia="Lora" w:hAnsi="Lora" w:cs="Lora"/>
        </w:rPr>
        <w:t xml:space="preserve"> con espacio. Debe ser concisa, específica y debe poner énfasis en los últimos dos años de actividad.</w:t>
      </w:r>
    </w:p>
    <w:p w14:paraId="63F21012" w14:textId="77777777" w:rsidR="007238DE" w:rsidRDefault="00B34BB6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Fotografía (retrato) en alta resolución.</w:t>
      </w:r>
    </w:p>
    <w:p w14:paraId="585F6093" w14:textId="77777777" w:rsidR="007238DE" w:rsidRDefault="00B34BB6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Categoría de voz: elegir solo una (1).</w:t>
      </w:r>
    </w:p>
    <w:p w14:paraId="5E08BFAB" w14:textId="77777777" w:rsidR="007238DE" w:rsidRDefault="00B34BB6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Registro audiovisual de un aria a elección. El registro debe ser grabado dentro del último año (toma continua, sin cortes)</w:t>
      </w:r>
    </w:p>
    <w:p w14:paraId="10ADDBEA" w14:textId="77777777" w:rsidR="007238DE" w:rsidRDefault="00B34BB6">
      <w:pPr>
        <w:numPr>
          <w:ilvl w:val="0"/>
          <w:numId w:val="2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Indicar un máximo de dos (2) potenciales arias a interpretar en caso de pasar a la segunda etapa presencial, las cuales deberán ser seleccionadas del repertorio propuesto por la Corporación</w:t>
      </w:r>
    </w:p>
    <w:p w14:paraId="78DA5CD9" w14:textId="77777777" w:rsidR="007238DE" w:rsidRDefault="007238DE">
      <w:pPr>
        <w:spacing w:after="0" w:line="240" w:lineRule="auto"/>
        <w:ind w:left="720"/>
        <w:jc w:val="both"/>
        <w:rPr>
          <w:rFonts w:ascii="Lora" w:eastAsia="Lora" w:hAnsi="Lora" w:cs="Lora"/>
        </w:rPr>
      </w:pPr>
    </w:p>
    <w:p w14:paraId="6C28DD8D" w14:textId="77777777" w:rsidR="007238DE" w:rsidRDefault="00B34BB6">
      <w:pPr>
        <w:numPr>
          <w:ilvl w:val="0"/>
          <w:numId w:val="1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Los registros audiovisuales enviados para la primera etapa de selección serán revisados por una Comisión Artística designada por la Corporación.</w:t>
      </w:r>
    </w:p>
    <w:p w14:paraId="76C859A3" w14:textId="77777777" w:rsidR="007238DE" w:rsidRDefault="007238DE">
      <w:pPr>
        <w:spacing w:after="0" w:line="240" w:lineRule="auto"/>
        <w:ind w:left="360"/>
        <w:jc w:val="both"/>
        <w:rPr>
          <w:rFonts w:ascii="Lora" w:eastAsia="Lora" w:hAnsi="Lora" w:cs="Lora"/>
        </w:rPr>
      </w:pPr>
    </w:p>
    <w:p w14:paraId="7F23C64F" w14:textId="3CE24D97" w:rsidR="007238DE" w:rsidRDefault="00B34BB6">
      <w:pPr>
        <w:numPr>
          <w:ilvl w:val="0"/>
          <w:numId w:val="1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El proceso de inscripción se llevará a cabo desde el día</w:t>
      </w:r>
      <w:r>
        <w:rPr>
          <w:rFonts w:ascii="Lora" w:eastAsia="Lora" w:hAnsi="Lora" w:cs="Lora"/>
          <w:b/>
        </w:rPr>
        <w:t xml:space="preserve"> </w:t>
      </w:r>
      <w:r w:rsidR="005E24FF">
        <w:rPr>
          <w:rFonts w:ascii="Lora" w:eastAsia="Lora" w:hAnsi="Lora" w:cs="Lora"/>
          <w:b/>
        </w:rPr>
        <w:t>Martes</w:t>
      </w:r>
      <w:r>
        <w:rPr>
          <w:rFonts w:ascii="Lora" w:eastAsia="Lora" w:hAnsi="Lora" w:cs="Lora"/>
          <w:b/>
        </w:rPr>
        <w:t xml:space="preserve"> </w:t>
      </w:r>
      <w:r w:rsidR="002D6A62">
        <w:rPr>
          <w:rFonts w:ascii="Lora" w:eastAsia="Lora" w:hAnsi="Lora" w:cs="Lora"/>
          <w:b/>
        </w:rPr>
        <w:t>2</w:t>
      </w:r>
      <w:r w:rsidR="005E24FF">
        <w:rPr>
          <w:rFonts w:ascii="Lora" w:eastAsia="Lora" w:hAnsi="Lora" w:cs="Lora"/>
          <w:b/>
        </w:rPr>
        <w:t>3</w:t>
      </w:r>
      <w:r>
        <w:rPr>
          <w:rFonts w:ascii="Lora" w:eastAsia="Lora" w:hAnsi="Lora" w:cs="Lora"/>
          <w:b/>
        </w:rPr>
        <w:t xml:space="preserve"> de </w:t>
      </w:r>
      <w:r w:rsidR="002D6A62">
        <w:rPr>
          <w:rFonts w:ascii="Lora" w:eastAsia="Lora" w:hAnsi="Lora" w:cs="Lora"/>
          <w:b/>
        </w:rPr>
        <w:t>abril</w:t>
      </w:r>
      <w:r>
        <w:rPr>
          <w:rFonts w:ascii="Lora" w:eastAsia="Lora" w:hAnsi="Lora" w:cs="Lora"/>
          <w:b/>
        </w:rPr>
        <w:t xml:space="preserve"> del 202</w:t>
      </w:r>
      <w:r w:rsidR="00057039">
        <w:rPr>
          <w:rFonts w:ascii="Lora" w:eastAsia="Lora" w:hAnsi="Lora" w:cs="Lora"/>
          <w:b/>
        </w:rPr>
        <w:t>4</w:t>
      </w:r>
      <w:r>
        <w:rPr>
          <w:rFonts w:ascii="Lora" w:eastAsia="Lora" w:hAnsi="Lora" w:cs="Lora"/>
          <w:b/>
        </w:rPr>
        <w:t xml:space="preserve"> </w:t>
      </w:r>
      <w:r>
        <w:rPr>
          <w:rFonts w:ascii="Lora" w:eastAsia="Lora" w:hAnsi="Lora" w:cs="Lora"/>
        </w:rPr>
        <w:t>a las 11:00 horas hasta el</w:t>
      </w:r>
      <w:r>
        <w:rPr>
          <w:rFonts w:ascii="Lora" w:eastAsia="Lora" w:hAnsi="Lora" w:cs="Lora"/>
          <w:b/>
        </w:rPr>
        <w:t xml:space="preserve"> </w:t>
      </w:r>
      <w:proofErr w:type="gramStart"/>
      <w:r w:rsidR="005E24FF">
        <w:rPr>
          <w:rFonts w:ascii="Lora" w:eastAsia="Lora" w:hAnsi="Lora" w:cs="Lora"/>
          <w:b/>
        </w:rPr>
        <w:t>Martes</w:t>
      </w:r>
      <w:proofErr w:type="gramEnd"/>
      <w:r w:rsidR="00021F44">
        <w:rPr>
          <w:rFonts w:ascii="Lora" w:eastAsia="Lora" w:hAnsi="Lora" w:cs="Lora"/>
          <w:b/>
        </w:rPr>
        <w:t xml:space="preserve"> 2</w:t>
      </w:r>
      <w:r w:rsidR="005E24FF">
        <w:rPr>
          <w:rFonts w:ascii="Lora" w:eastAsia="Lora" w:hAnsi="Lora" w:cs="Lora"/>
          <w:b/>
        </w:rPr>
        <w:t>6</w:t>
      </w:r>
      <w:r>
        <w:rPr>
          <w:rFonts w:ascii="Lora" w:eastAsia="Lora" w:hAnsi="Lora" w:cs="Lora"/>
          <w:b/>
        </w:rPr>
        <w:t xml:space="preserve"> de </w:t>
      </w:r>
      <w:r w:rsidR="00EC7368">
        <w:rPr>
          <w:rFonts w:ascii="Lora" w:eastAsia="Lora" w:hAnsi="Lora" w:cs="Lora"/>
          <w:b/>
        </w:rPr>
        <w:t>mayo</w:t>
      </w:r>
      <w:r>
        <w:rPr>
          <w:rFonts w:ascii="Lora" w:eastAsia="Lora" w:hAnsi="Lora" w:cs="Lora"/>
          <w:b/>
        </w:rPr>
        <w:t xml:space="preserve"> del 202</w:t>
      </w:r>
      <w:r w:rsidR="00057039">
        <w:rPr>
          <w:rFonts w:ascii="Lora" w:eastAsia="Lora" w:hAnsi="Lora" w:cs="Lora"/>
          <w:b/>
        </w:rPr>
        <w:t>4</w:t>
      </w:r>
      <w:r>
        <w:rPr>
          <w:rFonts w:ascii="Lora" w:eastAsia="Lora" w:hAnsi="Lora" w:cs="Lora"/>
          <w:b/>
        </w:rPr>
        <w:t xml:space="preserve"> </w:t>
      </w:r>
      <w:r>
        <w:rPr>
          <w:rFonts w:ascii="Lora" w:eastAsia="Lora" w:hAnsi="Lora" w:cs="Lora"/>
        </w:rPr>
        <w:t xml:space="preserve">a las 23:59 horas. </w:t>
      </w:r>
      <w:r>
        <w:rPr>
          <w:rFonts w:ascii="Lora" w:eastAsia="Lora" w:hAnsi="Lora" w:cs="Lora"/>
          <w:b/>
        </w:rPr>
        <w:t>No se aceptarán inscripciones fuera del plazo estipulado ni por otros medios.</w:t>
      </w:r>
    </w:p>
    <w:p w14:paraId="1A7BCDE5" w14:textId="77777777" w:rsidR="007238DE" w:rsidRDefault="007238DE">
      <w:pPr>
        <w:spacing w:after="0" w:line="240" w:lineRule="auto"/>
        <w:ind w:left="360"/>
        <w:jc w:val="both"/>
        <w:rPr>
          <w:rFonts w:ascii="Lora" w:eastAsia="Lora" w:hAnsi="Lora" w:cs="Lora"/>
        </w:rPr>
      </w:pPr>
    </w:p>
    <w:p w14:paraId="1A969426" w14:textId="1E17418B" w:rsidR="007238DE" w:rsidRDefault="00B34BB6">
      <w:pPr>
        <w:numPr>
          <w:ilvl w:val="0"/>
          <w:numId w:val="1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Luego de cerrar el proceso de inscripción, la Comisión procederá a revisar los registros audiovisuales enviados. El día </w:t>
      </w:r>
      <w:r w:rsidR="00057039">
        <w:rPr>
          <w:rFonts w:ascii="Lora" w:eastAsia="Lora" w:hAnsi="Lora" w:cs="Lora"/>
          <w:b/>
        </w:rPr>
        <w:t>viernes</w:t>
      </w:r>
      <w:r>
        <w:rPr>
          <w:rFonts w:ascii="Lora" w:eastAsia="Lora" w:hAnsi="Lora" w:cs="Lora"/>
          <w:b/>
        </w:rPr>
        <w:t xml:space="preserve"> 2</w:t>
      </w:r>
      <w:r w:rsidR="00057039">
        <w:rPr>
          <w:rFonts w:ascii="Lora" w:eastAsia="Lora" w:hAnsi="Lora" w:cs="Lora"/>
          <w:b/>
        </w:rPr>
        <w:t>8</w:t>
      </w:r>
      <w:r>
        <w:rPr>
          <w:rFonts w:ascii="Lora" w:eastAsia="Lora" w:hAnsi="Lora" w:cs="Lora"/>
          <w:b/>
        </w:rPr>
        <w:t xml:space="preserve"> de junio de 202</w:t>
      </w:r>
      <w:r w:rsidR="00057039">
        <w:rPr>
          <w:rFonts w:ascii="Lora" w:eastAsia="Lora" w:hAnsi="Lora" w:cs="Lora"/>
          <w:b/>
        </w:rPr>
        <w:t>4</w:t>
      </w:r>
      <w:r>
        <w:rPr>
          <w:rFonts w:ascii="Lora" w:eastAsia="Lora" w:hAnsi="Lora" w:cs="Lora"/>
        </w:rPr>
        <w:t xml:space="preserve"> se contactará directamente a los cantantes que sean seleccionados para participar de la segunda etapa de las audiciones y se les informará el día en que deberán presentarse en el teatro. </w:t>
      </w:r>
    </w:p>
    <w:p w14:paraId="1DBE33FF" w14:textId="77777777" w:rsidR="007238DE" w:rsidRDefault="007238DE">
      <w:pPr>
        <w:spacing w:after="0" w:line="240" w:lineRule="auto"/>
        <w:ind w:left="360"/>
        <w:jc w:val="both"/>
        <w:rPr>
          <w:rFonts w:ascii="Lora" w:eastAsia="Lora" w:hAnsi="Lora" w:cs="Lora"/>
        </w:rPr>
      </w:pPr>
    </w:p>
    <w:p w14:paraId="24DD8E56" w14:textId="30CBCF7E" w:rsidR="007238DE" w:rsidRDefault="00B34BB6">
      <w:pPr>
        <w:numPr>
          <w:ilvl w:val="0"/>
          <w:numId w:val="1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Las audiciones presenciales se llevarán a cabo durante los días</w:t>
      </w:r>
      <w:r>
        <w:rPr>
          <w:rFonts w:ascii="Lora" w:eastAsia="Lora" w:hAnsi="Lora" w:cs="Lora"/>
          <w:b/>
        </w:rPr>
        <w:t xml:space="preserve">, </w:t>
      </w:r>
      <w:r w:rsidR="00436F19">
        <w:rPr>
          <w:rFonts w:ascii="Lora" w:eastAsia="Lora" w:hAnsi="Lora" w:cs="Lora"/>
          <w:b/>
        </w:rPr>
        <w:t>lunes</w:t>
      </w:r>
      <w:r>
        <w:rPr>
          <w:rFonts w:ascii="Lora" w:eastAsia="Lora" w:hAnsi="Lora" w:cs="Lora"/>
          <w:b/>
        </w:rPr>
        <w:t xml:space="preserve"> </w:t>
      </w:r>
      <w:r w:rsidR="00436F19">
        <w:rPr>
          <w:rFonts w:ascii="Lora" w:eastAsia="Lora" w:hAnsi="Lora" w:cs="Lora"/>
          <w:b/>
        </w:rPr>
        <w:t>19</w:t>
      </w:r>
      <w:r>
        <w:rPr>
          <w:rFonts w:ascii="Lora" w:eastAsia="Lora" w:hAnsi="Lora" w:cs="Lora"/>
          <w:b/>
        </w:rPr>
        <w:t>, m</w:t>
      </w:r>
      <w:r w:rsidR="00436F19">
        <w:rPr>
          <w:rFonts w:ascii="Lora" w:eastAsia="Lora" w:hAnsi="Lora" w:cs="Lora"/>
          <w:b/>
        </w:rPr>
        <w:t>artes</w:t>
      </w:r>
      <w:r>
        <w:rPr>
          <w:rFonts w:ascii="Lora" w:eastAsia="Lora" w:hAnsi="Lora" w:cs="Lora"/>
          <w:b/>
        </w:rPr>
        <w:t xml:space="preserve"> </w:t>
      </w:r>
      <w:r w:rsidR="00A95FDC">
        <w:rPr>
          <w:rFonts w:ascii="Lora" w:eastAsia="Lora" w:hAnsi="Lora" w:cs="Lora"/>
          <w:b/>
        </w:rPr>
        <w:t>2</w:t>
      </w:r>
      <w:r w:rsidR="00436F19">
        <w:rPr>
          <w:rFonts w:ascii="Lora" w:eastAsia="Lora" w:hAnsi="Lora" w:cs="Lora"/>
          <w:b/>
        </w:rPr>
        <w:t>0</w:t>
      </w:r>
      <w:r>
        <w:rPr>
          <w:rFonts w:ascii="Lora" w:eastAsia="Lora" w:hAnsi="Lora" w:cs="Lora"/>
          <w:b/>
        </w:rPr>
        <w:t xml:space="preserve"> y </w:t>
      </w:r>
      <w:r w:rsidR="00436F19">
        <w:rPr>
          <w:rFonts w:ascii="Lora" w:eastAsia="Lora" w:hAnsi="Lora" w:cs="Lora"/>
          <w:b/>
        </w:rPr>
        <w:t>miércoles</w:t>
      </w:r>
      <w:r>
        <w:rPr>
          <w:rFonts w:ascii="Lora" w:eastAsia="Lora" w:hAnsi="Lora" w:cs="Lora"/>
          <w:b/>
        </w:rPr>
        <w:t xml:space="preserve"> </w:t>
      </w:r>
      <w:r w:rsidR="00A95FDC">
        <w:rPr>
          <w:rFonts w:ascii="Lora" w:eastAsia="Lora" w:hAnsi="Lora" w:cs="Lora"/>
          <w:b/>
        </w:rPr>
        <w:t>2</w:t>
      </w:r>
      <w:r w:rsidR="00436F19">
        <w:rPr>
          <w:rFonts w:ascii="Lora" w:eastAsia="Lora" w:hAnsi="Lora" w:cs="Lora"/>
          <w:b/>
        </w:rPr>
        <w:t>1</w:t>
      </w:r>
      <w:r>
        <w:rPr>
          <w:rFonts w:ascii="Lora" w:eastAsia="Lora" w:hAnsi="Lora" w:cs="Lora"/>
          <w:b/>
        </w:rPr>
        <w:t xml:space="preserve"> de </w:t>
      </w:r>
      <w:r w:rsidR="00A95FDC">
        <w:rPr>
          <w:rFonts w:ascii="Lora" w:eastAsia="Lora" w:hAnsi="Lora" w:cs="Lora"/>
          <w:b/>
        </w:rPr>
        <w:t>agosto</w:t>
      </w:r>
      <w:r>
        <w:rPr>
          <w:rFonts w:ascii="Lora" w:eastAsia="Lora" w:hAnsi="Lora" w:cs="Lora"/>
          <w:b/>
        </w:rPr>
        <w:t xml:space="preserve"> de 202</w:t>
      </w:r>
      <w:r w:rsidR="00436F19">
        <w:rPr>
          <w:rFonts w:ascii="Lora" w:eastAsia="Lora" w:hAnsi="Lora" w:cs="Lora"/>
          <w:b/>
        </w:rPr>
        <w:t>4</w:t>
      </w:r>
      <w:r>
        <w:rPr>
          <w:rFonts w:ascii="Lora" w:eastAsia="Lora" w:hAnsi="Lora" w:cs="Lora"/>
        </w:rPr>
        <w:t xml:space="preserve"> y comenzarán puntualmente a las 11:00 am. Los seleccionados deben llegar al menos con 30 minutos de anticipación, ya vocalizados. La lista de presentación se publicará de forma presencial ese día a las 10:</w:t>
      </w:r>
      <w:r w:rsidR="00436F19">
        <w:rPr>
          <w:rFonts w:ascii="Lora" w:eastAsia="Lora" w:hAnsi="Lora" w:cs="Lora"/>
        </w:rPr>
        <w:t>45</w:t>
      </w:r>
      <w:r>
        <w:rPr>
          <w:rFonts w:ascii="Lora" w:eastAsia="Lora" w:hAnsi="Lora" w:cs="Lora"/>
        </w:rPr>
        <w:t xml:space="preserve"> am. Una vez que comienzan las audiciones, se irá llamando a los cantantes uno a uno en el foyer de camarines. En el caso de no estar presente, se seguirá con el siguiente. Quienes pierdan su turno, NO podrán </w:t>
      </w:r>
      <w:proofErr w:type="spellStart"/>
      <w:r>
        <w:rPr>
          <w:rFonts w:ascii="Lora" w:eastAsia="Lora" w:hAnsi="Lora" w:cs="Lora"/>
        </w:rPr>
        <w:t>audicionar</w:t>
      </w:r>
      <w:proofErr w:type="spellEnd"/>
      <w:r>
        <w:rPr>
          <w:rFonts w:ascii="Lora" w:eastAsia="Lora" w:hAnsi="Lora" w:cs="Lora"/>
        </w:rPr>
        <w:t xml:space="preserve"> después. Cada cantante deberá </w:t>
      </w:r>
      <w:proofErr w:type="spellStart"/>
      <w:r>
        <w:rPr>
          <w:rFonts w:ascii="Lora" w:eastAsia="Lora" w:hAnsi="Lora" w:cs="Lora"/>
        </w:rPr>
        <w:t>audicionar</w:t>
      </w:r>
      <w:proofErr w:type="spellEnd"/>
      <w:r>
        <w:rPr>
          <w:rFonts w:ascii="Lora" w:eastAsia="Lora" w:hAnsi="Lora" w:cs="Lora"/>
        </w:rPr>
        <w:t xml:space="preserve"> un mínimo de una (1) y un máximo de dos (2) arias seleccionadas del repertorio propuesto por la Corporación (las mismas ya indicadas en el formulario de inscripción).</w:t>
      </w:r>
    </w:p>
    <w:p w14:paraId="62AA44C5" w14:textId="77777777" w:rsidR="007238DE" w:rsidRDefault="007238DE">
      <w:pPr>
        <w:spacing w:after="0" w:line="240" w:lineRule="auto"/>
        <w:ind w:left="360"/>
        <w:jc w:val="both"/>
        <w:rPr>
          <w:rFonts w:ascii="Lora" w:eastAsia="Lora" w:hAnsi="Lora" w:cs="Lora"/>
          <w:highlight w:val="yellow"/>
        </w:rPr>
      </w:pPr>
    </w:p>
    <w:p w14:paraId="391D1701" w14:textId="77777777" w:rsidR="007238DE" w:rsidRDefault="00B34BB6">
      <w:pPr>
        <w:numPr>
          <w:ilvl w:val="0"/>
          <w:numId w:val="1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lastRenderedPageBreak/>
        <w:t>El teatro cuenta con su pianista residente, Jorge Hevia, quien acompañará a los cantantes en las audiciones. De todas formas, cada cantante puede traer a su propio pianista, lo cual deberá ser informado con anticipación a la Dirección Artística de la Corporación.</w:t>
      </w:r>
      <w:r>
        <w:rPr>
          <w:rFonts w:ascii="Lora" w:eastAsia="Lora" w:hAnsi="Lora" w:cs="Lora"/>
          <w:color w:val="FF0000"/>
        </w:rPr>
        <w:t xml:space="preserve"> </w:t>
      </w:r>
    </w:p>
    <w:p w14:paraId="2C08483F" w14:textId="77777777" w:rsidR="007238DE" w:rsidRDefault="007238DE">
      <w:pPr>
        <w:spacing w:after="0" w:line="240" w:lineRule="auto"/>
        <w:ind w:left="360"/>
        <w:jc w:val="both"/>
        <w:rPr>
          <w:rFonts w:ascii="Lora" w:eastAsia="Lora" w:hAnsi="Lora" w:cs="Lora"/>
        </w:rPr>
      </w:pPr>
    </w:p>
    <w:p w14:paraId="54C86C48" w14:textId="77777777" w:rsidR="007238DE" w:rsidRDefault="00B34BB6">
      <w:pPr>
        <w:numPr>
          <w:ilvl w:val="0"/>
          <w:numId w:val="1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La Comisión Evaluadora de las audiciones presenciales estará compuesta por </w:t>
      </w:r>
    </w:p>
    <w:p w14:paraId="27EEE65E" w14:textId="77777777" w:rsidR="007238DE" w:rsidRDefault="00B34BB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Lora" w:eastAsia="Lora" w:hAnsi="Lora" w:cs="Lora"/>
          <w:color w:val="222222"/>
        </w:rPr>
      </w:pPr>
      <w:r>
        <w:rPr>
          <w:rFonts w:ascii="Lora" w:eastAsia="Lora" w:hAnsi="Lora" w:cs="Lora"/>
          <w:color w:val="222222"/>
        </w:rPr>
        <w:t>Carmen Gloria Larenas</w:t>
      </w:r>
    </w:p>
    <w:p w14:paraId="13086052" w14:textId="77777777" w:rsidR="007238DE" w:rsidRDefault="00B34BB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Lora" w:eastAsia="Lora" w:hAnsi="Lora" w:cs="Lora"/>
          <w:color w:val="222222"/>
        </w:rPr>
      </w:pPr>
      <w:r>
        <w:rPr>
          <w:rFonts w:ascii="Lora" w:eastAsia="Lora" w:hAnsi="Lora" w:cs="Lora"/>
          <w:color w:val="222222"/>
        </w:rPr>
        <w:t xml:space="preserve">Roberto </w:t>
      </w:r>
      <w:proofErr w:type="spellStart"/>
      <w:r>
        <w:rPr>
          <w:rFonts w:ascii="Lora" w:eastAsia="Lora" w:hAnsi="Lora" w:cs="Lora"/>
          <w:color w:val="222222"/>
        </w:rPr>
        <w:t>Rizzi</w:t>
      </w:r>
      <w:proofErr w:type="spellEnd"/>
      <w:r>
        <w:rPr>
          <w:rFonts w:ascii="Lora" w:eastAsia="Lora" w:hAnsi="Lora" w:cs="Lora"/>
          <w:color w:val="222222"/>
        </w:rPr>
        <w:t xml:space="preserve"> </w:t>
      </w:r>
      <w:proofErr w:type="spellStart"/>
      <w:r>
        <w:rPr>
          <w:rFonts w:ascii="Lora" w:eastAsia="Lora" w:hAnsi="Lora" w:cs="Lora"/>
          <w:color w:val="222222"/>
        </w:rPr>
        <w:t>Brignoli</w:t>
      </w:r>
      <w:proofErr w:type="spellEnd"/>
    </w:p>
    <w:p w14:paraId="4363D7CC" w14:textId="77777777" w:rsidR="007238DE" w:rsidRDefault="00B34BB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Lora" w:eastAsia="Lora" w:hAnsi="Lora" w:cs="Lora"/>
          <w:color w:val="222222"/>
        </w:rPr>
      </w:pPr>
      <w:r>
        <w:rPr>
          <w:rFonts w:ascii="Lora" w:eastAsia="Lora" w:hAnsi="Lora" w:cs="Lora"/>
          <w:color w:val="222222"/>
        </w:rPr>
        <w:t>Pedro-Pablo Prudencio</w:t>
      </w:r>
    </w:p>
    <w:p w14:paraId="685A74D0" w14:textId="77777777" w:rsidR="007238DE" w:rsidRDefault="00B34BB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Lora" w:eastAsia="Lora" w:hAnsi="Lora" w:cs="Lora"/>
          <w:color w:val="222222"/>
        </w:rPr>
      </w:pPr>
      <w:r>
        <w:rPr>
          <w:rFonts w:ascii="Lora" w:eastAsia="Lora" w:hAnsi="Lora" w:cs="Lora"/>
          <w:color w:val="222222"/>
        </w:rPr>
        <w:t>Jorge Hevia</w:t>
      </w:r>
    </w:p>
    <w:p w14:paraId="7140493E" w14:textId="77777777" w:rsidR="007238DE" w:rsidRDefault="00B34BB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Lora" w:eastAsia="Lora" w:hAnsi="Lora" w:cs="Lora"/>
          <w:color w:val="222222"/>
        </w:rPr>
      </w:pPr>
      <w:r>
        <w:rPr>
          <w:rFonts w:ascii="Lora" w:eastAsia="Lora" w:hAnsi="Lora" w:cs="Lora"/>
          <w:color w:val="222222"/>
        </w:rPr>
        <w:t xml:space="preserve">Alex Fernández </w:t>
      </w:r>
    </w:p>
    <w:p w14:paraId="4A46CF20" w14:textId="77777777" w:rsidR="007238DE" w:rsidRDefault="00B34BB6">
      <w:pPr>
        <w:numPr>
          <w:ilvl w:val="1"/>
          <w:numId w:val="1"/>
        </w:numPr>
        <w:shd w:val="clear" w:color="auto" w:fill="FFFFFF"/>
        <w:spacing w:line="240" w:lineRule="auto"/>
        <w:rPr>
          <w:rFonts w:ascii="Lora" w:eastAsia="Lora" w:hAnsi="Lora" w:cs="Lora"/>
          <w:color w:val="222222"/>
        </w:rPr>
      </w:pPr>
      <w:r>
        <w:rPr>
          <w:rFonts w:ascii="Lora" w:eastAsia="Lora" w:hAnsi="Lora" w:cs="Lora"/>
          <w:color w:val="222222"/>
        </w:rPr>
        <w:t xml:space="preserve">Jorge </w:t>
      </w:r>
      <w:proofErr w:type="spellStart"/>
      <w:r>
        <w:rPr>
          <w:rFonts w:ascii="Lora" w:eastAsia="Lora" w:hAnsi="Lora" w:cs="Lora"/>
          <w:color w:val="222222"/>
        </w:rPr>
        <w:t>Klastornick</w:t>
      </w:r>
      <w:proofErr w:type="spellEnd"/>
      <w:r>
        <w:rPr>
          <w:rFonts w:ascii="Lora" w:eastAsia="Lora" w:hAnsi="Lora" w:cs="Lora"/>
          <w:color w:val="222222"/>
        </w:rPr>
        <w:t xml:space="preserve"> </w:t>
      </w:r>
    </w:p>
    <w:p w14:paraId="1984E55B" w14:textId="77777777" w:rsidR="007238DE" w:rsidRDefault="007238DE">
      <w:pPr>
        <w:spacing w:after="0" w:line="240" w:lineRule="auto"/>
        <w:ind w:left="360"/>
        <w:jc w:val="both"/>
        <w:rPr>
          <w:rFonts w:ascii="Lora" w:eastAsia="Lora" w:hAnsi="Lora" w:cs="Lora"/>
        </w:rPr>
      </w:pPr>
    </w:p>
    <w:p w14:paraId="1A5F88A9" w14:textId="627143C9" w:rsidR="007238DE" w:rsidRDefault="00B34BB6">
      <w:pPr>
        <w:numPr>
          <w:ilvl w:val="0"/>
          <w:numId w:val="1"/>
        </w:numPr>
        <w:spacing w:after="0" w:line="240" w:lineRule="auto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La Corporación se reserva el derecho a seleccionar los cantantes que serán contratados para participar en la temporada 202</w:t>
      </w:r>
      <w:r w:rsidR="00436F19">
        <w:rPr>
          <w:rFonts w:ascii="Lora" w:eastAsia="Lora" w:hAnsi="Lora" w:cs="Lora"/>
        </w:rPr>
        <w:t>5</w:t>
      </w:r>
      <w:r>
        <w:rPr>
          <w:rFonts w:ascii="Lora" w:eastAsia="Lora" w:hAnsi="Lora" w:cs="Lora"/>
        </w:rPr>
        <w:t>. La Dirección Artística se contactará directamente con los cantantes seleccionados.</w:t>
      </w:r>
    </w:p>
    <w:sectPr w:rsidR="007238DE">
      <w:headerReference w:type="default" r:id="rId8"/>
      <w:footerReference w:type="default" r:id="rId9"/>
      <w:pgSz w:w="12242" w:h="18722"/>
      <w:pgMar w:top="1417" w:right="1701" w:bottom="1417" w:left="1701" w:header="284" w:footer="2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2A9C" w14:textId="77777777" w:rsidR="007F4DE2" w:rsidRDefault="007F4DE2">
      <w:pPr>
        <w:spacing w:after="0" w:line="240" w:lineRule="auto"/>
      </w:pPr>
      <w:r>
        <w:separator/>
      </w:r>
    </w:p>
  </w:endnote>
  <w:endnote w:type="continuationSeparator" w:id="0">
    <w:p w14:paraId="10B251BE" w14:textId="77777777" w:rsidR="007F4DE2" w:rsidRDefault="007F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Caslon Pro">
    <w:altName w:val="Palatino Linotype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88E9" w14:textId="77777777" w:rsidR="007238DE" w:rsidRDefault="00B34B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dobe Caslon Pro" w:eastAsia="Adobe Caslon Pro" w:hAnsi="Adobe Caslon Pro" w:cs="Adobe Caslon Pro"/>
        <w:color w:val="B7B7B7"/>
        <w:sz w:val="18"/>
        <w:szCs w:val="18"/>
      </w:rPr>
    </w:pPr>
    <w:r>
      <w:rPr>
        <w:rFonts w:ascii="Adobe Caslon Pro" w:eastAsia="Adobe Caslon Pro" w:hAnsi="Adobe Caslon Pro" w:cs="Adobe Caslon Pro"/>
        <w:color w:val="B7B7B7"/>
        <w:sz w:val="18"/>
        <w:szCs w:val="18"/>
      </w:rPr>
      <w:t xml:space="preserve">Agustinas 794 – Casilla 18 – Código Postal 6500771 – Teléfono: (56) 224631000 – </w:t>
    </w:r>
    <w:hyperlink r:id="rId1">
      <w:r>
        <w:rPr>
          <w:rFonts w:ascii="Adobe Caslon Pro" w:eastAsia="Adobe Caslon Pro" w:hAnsi="Adobe Caslon Pro" w:cs="Adobe Caslon Pro"/>
          <w:color w:val="B7B7B7"/>
          <w:sz w:val="18"/>
          <w:szCs w:val="18"/>
          <w:u w:val="single"/>
        </w:rPr>
        <w:t>www.municipal.cl</w:t>
      </w:r>
    </w:hyperlink>
  </w:p>
  <w:p w14:paraId="321A2FB5" w14:textId="77777777" w:rsidR="007238DE" w:rsidRDefault="00B34B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dobe Caslon Pro" w:eastAsia="Adobe Caslon Pro" w:hAnsi="Adobe Caslon Pro" w:cs="Adobe Caslon Pro"/>
        <w:color w:val="B7B7B7"/>
        <w:sz w:val="18"/>
        <w:szCs w:val="18"/>
      </w:rPr>
    </w:pPr>
    <w:r>
      <w:rPr>
        <w:rFonts w:ascii="Adobe Caslon Pro" w:eastAsia="Adobe Caslon Pro" w:hAnsi="Adobe Caslon Pro" w:cs="Adobe Caslon Pro"/>
        <w:color w:val="B7B7B7"/>
        <w:sz w:val="18"/>
        <w:szCs w:val="18"/>
      </w:rPr>
      <w:t>SANTIAGO -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9C7F0" w14:textId="77777777" w:rsidR="007F4DE2" w:rsidRDefault="007F4DE2">
      <w:pPr>
        <w:spacing w:after="0" w:line="240" w:lineRule="auto"/>
      </w:pPr>
      <w:r>
        <w:separator/>
      </w:r>
    </w:p>
  </w:footnote>
  <w:footnote w:type="continuationSeparator" w:id="0">
    <w:p w14:paraId="3156EC19" w14:textId="77777777" w:rsidR="007F4DE2" w:rsidRDefault="007F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D5B3" w14:textId="77777777" w:rsidR="007238DE" w:rsidRDefault="00B34B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B7672BE" wp14:editId="1A1CB0CD">
          <wp:extent cx="1593543" cy="784534"/>
          <wp:effectExtent l="0" t="0" r="0" b="0"/>
          <wp:docPr id="1" name="image1.png" descr="LOGO-MUNISTGO2017-NEGRO-SINFO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UNISTGO2017-NEGRO-SINFON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3543" cy="784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1096C"/>
    <w:multiLevelType w:val="multilevel"/>
    <w:tmpl w:val="5ECE788A"/>
    <w:lvl w:ilvl="0">
      <w:start w:val="1"/>
      <w:numFmt w:val="bullet"/>
      <w:lvlText w:val="-"/>
      <w:lvlJc w:val="left"/>
      <w:pPr>
        <w:ind w:left="720" w:hanging="360"/>
      </w:pPr>
      <w:rPr>
        <w:rFonts w:ascii="Adobe Caslon Pro" w:eastAsia="Adobe Caslon Pro" w:hAnsi="Adobe Caslon Pro" w:cs="Adobe Caslon Pr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CE2810"/>
    <w:multiLevelType w:val="multilevel"/>
    <w:tmpl w:val="544C3E3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DE"/>
    <w:rsid w:val="00021F44"/>
    <w:rsid w:val="00057039"/>
    <w:rsid w:val="001A7C12"/>
    <w:rsid w:val="00293735"/>
    <w:rsid w:val="002D6A62"/>
    <w:rsid w:val="00337AAB"/>
    <w:rsid w:val="00436F19"/>
    <w:rsid w:val="005E24FF"/>
    <w:rsid w:val="006558BB"/>
    <w:rsid w:val="006D572A"/>
    <w:rsid w:val="007238DE"/>
    <w:rsid w:val="007B0090"/>
    <w:rsid w:val="007F4DE2"/>
    <w:rsid w:val="008418E5"/>
    <w:rsid w:val="009C5BE1"/>
    <w:rsid w:val="00A95FDC"/>
    <w:rsid w:val="00B1111B"/>
    <w:rsid w:val="00B34BB6"/>
    <w:rsid w:val="00B61817"/>
    <w:rsid w:val="00D209A5"/>
    <w:rsid w:val="00E90D98"/>
    <w:rsid w:val="00EC7368"/>
    <w:rsid w:val="00F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66FF"/>
  <w15:docId w15:val="{C6A0D57F-6A9B-48EA-9D54-8878773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9C5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municipal.cl/inscrip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cip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lrojic</dc:creator>
  <cp:lastModifiedBy>lrojic@TMS.LOC</cp:lastModifiedBy>
  <cp:revision>4</cp:revision>
  <dcterms:created xsi:type="dcterms:W3CDTF">2024-04-18T20:50:00Z</dcterms:created>
  <dcterms:modified xsi:type="dcterms:W3CDTF">2024-04-22T19:02:00Z</dcterms:modified>
</cp:coreProperties>
</file>